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B9E7B" w14:textId="343842FC" w:rsidR="00687C78" w:rsidRPr="00687C78" w:rsidRDefault="00CD498D" w:rsidP="007849F2">
      <w:pPr>
        <w:shd w:val="clear" w:color="auto" w:fill="FFFFFF"/>
        <w:spacing w:before="240" w:after="100" w:afterAutospacing="1" w:line="240" w:lineRule="auto"/>
        <w:rPr>
          <w:color w:val="111111"/>
          <w:sz w:val="28"/>
          <w:szCs w:val="28"/>
        </w:rPr>
      </w:pPr>
      <w:r>
        <w:rPr>
          <w:rFonts w:eastAsia="Times New Roman"/>
          <w:i/>
          <w:noProof/>
          <w:color w:val="111111"/>
          <w:lang w:eastAsia="cs-CZ"/>
        </w:rPr>
        <w:drawing>
          <wp:anchor distT="0" distB="0" distL="114300" distR="114300" simplePos="0" relativeHeight="251658240" behindDoc="0" locked="0" layoutInCell="1" allowOverlap="1" wp14:anchorId="48846468" wp14:editId="31D308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12782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OP_VVV_hor_barva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CD9" w:rsidRPr="00687C78">
        <w:rPr>
          <w:color w:val="111111"/>
          <w:sz w:val="28"/>
          <w:szCs w:val="28"/>
        </w:rPr>
        <w:t xml:space="preserve">Zapojili jsme se do projektu </w:t>
      </w:r>
      <w:r w:rsidR="00BD4CD9" w:rsidRPr="007849F2">
        <w:rPr>
          <w:b/>
          <w:i/>
          <w:color w:val="111111"/>
          <w:sz w:val="28"/>
          <w:szCs w:val="28"/>
        </w:rPr>
        <w:t xml:space="preserve">Podpora společného vzdělávání v pedagogické praxi </w:t>
      </w:r>
      <w:r w:rsidR="00687C78" w:rsidRPr="00687C78">
        <w:rPr>
          <w:color w:val="111111"/>
        </w:rPr>
        <w:t>(</w:t>
      </w:r>
      <w:proofErr w:type="spellStart"/>
      <w:r w:rsidR="00687C78" w:rsidRPr="00687C78">
        <w:rPr>
          <w:color w:val="111111"/>
        </w:rPr>
        <w:t>reg</w:t>
      </w:r>
      <w:proofErr w:type="spellEnd"/>
      <w:r w:rsidR="00687C78" w:rsidRPr="00687C78">
        <w:rPr>
          <w:color w:val="111111"/>
        </w:rPr>
        <w:t>.</w:t>
      </w:r>
      <w:r w:rsidR="00687C78">
        <w:rPr>
          <w:color w:val="111111"/>
        </w:rPr>
        <w:t xml:space="preserve"> </w:t>
      </w:r>
      <w:proofErr w:type="gramStart"/>
      <w:r w:rsidR="00687C78" w:rsidRPr="00687C78">
        <w:rPr>
          <w:color w:val="111111"/>
        </w:rPr>
        <w:t>č</w:t>
      </w:r>
      <w:r w:rsidR="00687C78">
        <w:rPr>
          <w:color w:val="111111"/>
        </w:rPr>
        <w:t>íslo</w:t>
      </w:r>
      <w:proofErr w:type="gramEnd"/>
      <w:r w:rsidR="00687C78" w:rsidRPr="00687C78">
        <w:rPr>
          <w:color w:val="111111"/>
        </w:rPr>
        <w:t>: CZ.02.3.61/0.0/0.0/16_020/0004015)</w:t>
      </w:r>
    </w:p>
    <w:p w14:paraId="479DED80" w14:textId="3DB1C6D6" w:rsidR="00687C78" w:rsidRPr="007849F2" w:rsidRDefault="003C7A65" w:rsidP="00687C78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111111"/>
          <w:sz w:val="20"/>
          <w:szCs w:val="20"/>
        </w:rPr>
      </w:pPr>
      <w:r w:rsidRPr="007849F2">
        <w:rPr>
          <w:rFonts w:ascii="Arial" w:hAnsi="Arial" w:cs="Arial"/>
          <w:sz w:val="20"/>
          <w:szCs w:val="20"/>
        </w:rPr>
        <w:t xml:space="preserve">V souvislosti s novelou školského zákona </w:t>
      </w:r>
      <w:r w:rsidR="00DE327F" w:rsidRPr="007849F2">
        <w:rPr>
          <w:rFonts w:ascii="Arial" w:hAnsi="Arial" w:cs="Arial"/>
          <w:sz w:val="20"/>
          <w:szCs w:val="20"/>
        </w:rPr>
        <w:t xml:space="preserve">(č. 82/2015 Sb.) </w:t>
      </w:r>
      <w:r w:rsidRPr="007849F2">
        <w:rPr>
          <w:rFonts w:ascii="Arial" w:hAnsi="Arial" w:cs="Arial"/>
          <w:sz w:val="20"/>
          <w:szCs w:val="20"/>
        </w:rPr>
        <w:t xml:space="preserve">jsou i na naši školu kladeny vysoké nároky ohledně zajištění rovného přístupu ke vzdělávání všech dětí, žáků a studentů tak, aby byl </w:t>
      </w:r>
      <w:r w:rsidRPr="007849F2">
        <w:rPr>
          <w:rFonts w:ascii="Arial" w:hAnsi="Arial" w:cs="Arial"/>
          <w:color w:val="000000" w:themeColor="text1"/>
          <w:sz w:val="20"/>
          <w:szCs w:val="20"/>
        </w:rPr>
        <w:t xml:space="preserve">plně využit </w:t>
      </w:r>
      <w:r w:rsidRPr="007849F2">
        <w:rPr>
          <w:rFonts w:ascii="Arial" w:hAnsi="Arial" w:cs="Arial"/>
          <w:sz w:val="20"/>
          <w:szCs w:val="20"/>
        </w:rPr>
        <w:t xml:space="preserve">potenciál každého jedince a zároveň nedocházelo ke snižování nároků žádné skupiny. </w:t>
      </w:r>
      <w:r w:rsidR="00DE327F" w:rsidRPr="007849F2">
        <w:rPr>
          <w:rFonts w:ascii="Arial" w:hAnsi="Arial" w:cs="Arial"/>
          <w:sz w:val="20"/>
          <w:szCs w:val="20"/>
        </w:rPr>
        <w:t xml:space="preserve">Z tohoto důvodu jsme se rozhodli stát se jednou z 336 škol zapojených do projektu </w:t>
      </w:r>
      <w:r w:rsidR="00DE327F" w:rsidRPr="007849F2">
        <w:rPr>
          <w:rFonts w:ascii="Arial" w:hAnsi="Arial" w:cs="Arial"/>
          <w:i/>
          <w:sz w:val="20"/>
          <w:szCs w:val="20"/>
        </w:rPr>
        <w:t>Podpora společného vzdělávání v pedagogické praxi</w:t>
      </w:r>
      <w:r w:rsidR="00DE327F" w:rsidRPr="007849F2">
        <w:rPr>
          <w:rFonts w:ascii="Arial" w:hAnsi="Arial" w:cs="Arial"/>
          <w:sz w:val="20"/>
          <w:szCs w:val="20"/>
        </w:rPr>
        <w:t xml:space="preserve">, který realizuje Národní institut pro další vzdělávání. </w:t>
      </w:r>
      <w:r w:rsidR="00687C78" w:rsidRPr="007849F2">
        <w:rPr>
          <w:rFonts w:ascii="Arial" w:hAnsi="Arial" w:cs="Arial"/>
          <w:bCs/>
          <w:color w:val="111111"/>
          <w:sz w:val="20"/>
          <w:szCs w:val="20"/>
        </w:rPr>
        <w:t>Projekt je spolufinancován EU ve výši 148 801 183,04 Kč.</w:t>
      </w:r>
    </w:p>
    <w:p w14:paraId="4C197675" w14:textId="77777777" w:rsidR="003C7A65" w:rsidRPr="007849F2" w:rsidRDefault="003C7A65" w:rsidP="003C7A65">
      <w:pPr>
        <w:spacing w:after="0" w:line="240" w:lineRule="auto"/>
        <w:jc w:val="both"/>
        <w:rPr>
          <w:sz w:val="20"/>
          <w:szCs w:val="20"/>
        </w:rPr>
      </w:pPr>
    </w:p>
    <w:p w14:paraId="3CA427B5" w14:textId="0DFAFF4E" w:rsidR="003560C6" w:rsidRPr="007849F2" w:rsidRDefault="003560C6" w:rsidP="003C7A65">
      <w:pPr>
        <w:jc w:val="both"/>
        <w:rPr>
          <w:sz w:val="20"/>
          <w:szCs w:val="20"/>
          <w:lang w:eastAsia="cs-CZ"/>
        </w:rPr>
      </w:pPr>
      <w:r w:rsidRPr="007849F2">
        <w:rPr>
          <w:b/>
          <w:sz w:val="20"/>
          <w:szCs w:val="20"/>
          <w:lang w:eastAsia="cs-CZ"/>
        </w:rPr>
        <w:t>Benefity pro naš</w:t>
      </w:r>
      <w:r w:rsidR="0046054F" w:rsidRPr="007849F2">
        <w:rPr>
          <w:b/>
          <w:sz w:val="20"/>
          <w:szCs w:val="20"/>
          <w:lang w:eastAsia="cs-CZ"/>
        </w:rPr>
        <w:t>i</w:t>
      </w:r>
      <w:r w:rsidRPr="007849F2">
        <w:rPr>
          <w:b/>
          <w:sz w:val="20"/>
          <w:szCs w:val="20"/>
          <w:lang w:eastAsia="cs-CZ"/>
        </w:rPr>
        <w:t xml:space="preserve"> školu</w:t>
      </w:r>
      <w:r w:rsidR="00D073B5">
        <w:rPr>
          <w:b/>
          <w:sz w:val="20"/>
          <w:szCs w:val="20"/>
          <w:lang w:eastAsia="cs-CZ"/>
        </w:rPr>
        <w:t xml:space="preserve"> - </w:t>
      </w:r>
      <w:r w:rsidR="00D073B5" w:rsidRPr="00D073B5">
        <w:rPr>
          <w:sz w:val="20"/>
          <w:szCs w:val="20"/>
          <w:lang w:eastAsia="cs-CZ"/>
        </w:rPr>
        <w:t>d</w:t>
      </w:r>
      <w:r w:rsidR="003231E2" w:rsidRPr="007849F2">
        <w:rPr>
          <w:sz w:val="20"/>
          <w:szCs w:val="20"/>
          <w:lang w:eastAsia="cs-CZ"/>
        </w:rPr>
        <w:t>íky projektu bezplatně získáme</w:t>
      </w:r>
      <w:r w:rsidRPr="007849F2">
        <w:rPr>
          <w:sz w:val="20"/>
          <w:szCs w:val="20"/>
          <w:lang w:eastAsia="cs-CZ"/>
        </w:rPr>
        <w:t>:</w:t>
      </w:r>
    </w:p>
    <w:p w14:paraId="009423A0" w14:textId="77777777" w:rsidR="003560C6" w:rsidRPr="007849F2" w:rsidRDefault="003560C6" w:rsidP="003C7A65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 w:rsidRPr="007849F2">
        <w:rPr>
          <w:sz w:val="20"/>
          <w:szCs w:val="20"/>
          <w:lang w:eastAsia="cs-CZ"/>
        </w:rPr>
        <w:t>koučink</w:t>
      </w:r>
      <w:proofErr w:type="spellEnd"/>
      <w:r w:rsidRPr="007849F2">
        <w:rPr>
          <w:sz w:val="20"/>
          <w:szCs w:val="20"/>
          <w:lang w:eastAsia="cs-CZ"/>
        </w:rPr>
        <w:t xml:space="preserve"> a </w:t>
      </w:r>
      <w:proofErr w:type="spellStart"/>
      <w:r w:rsidRPr="007849F2">
        <w:rPr>
          <w:sz w:val="20"/>
          <w:szCs w:val="20"/>
          <w:lang w:eastAsia="cs-CZ"/>
        </w:rPr>
        <w:t>mentoring</w:t>
      </w:r>
      <w:proofErr w:type="spellEnd"/>
      <w:r w:rsidRPr="007849F2">
        <w:rPr>
          <w:sz w:val="20"/>
          <w:szCs w:val="20"/>
          <w:lang w:eastAsia="cs-CZ"/>
        </w:rPr>
        <w:t xml:space="preserve"> v oblasti profesního rozvoje </w:t>
      </w:r>
      <w:r w:rsidR="003231E2" w:rsidRPr="007849F2">
        <w:rPr>
          <w:sz w:val="20"/>
          <w:szCs w:val="20"/>
          <w:lang w:eastAsia="cs-CZ"/>
        </w:rPr>
        <w:t xml:space="preserve">pro vybrané pedagogy a vedení školy, </w:t>
      </w:r>
    </w:p>
    <w:p w14:paraId="4E274E92" w14:textId="014E4BA9" w:rsidR="003560C6" w:rsidRPr="007849F2" w:rsidRDefault="003231E2" w:rsidP="003C7A65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7849F2">
        <w:rPr>
          <w:sz w:val="20"/>
          <w:szCs w:val="20"/>
          <w:lang w:eastAsia="cs-CZ"/>
        </w:rPr>
        <w:t>služby odborných poradců (</w:t>
      </w:r>
      <w:r w:rsidR="00D74676" w:rsidRPr="007849F2">
        <w:rPr>
          <w:sz w:val="20"/>
          <w:szCs w:val="20"/>
          <w:lang w:eastAsia="cs-CZ"/>
        </w:rPr>
        <w:t xml:space="preserve">např. </w:t>
      </w:r>
      <w:r w:rsidRPr="007849F2">
        <w:rPr>
          <w:sz w:val="20"/>
          <w:szCs w:val="20"/>
          <w:lang w:eastAsia="cs-CZ"/>
        </w:rPr>
        <w:t>školníh</w:t>
      </w:r>
      <w:r w:rsidR="00D30BA7" w:rsidRPr="007849F2">
        <w:rPr>
          <w:sz w:val="20"/>
          <w:szCs w:val="20"/>
          <w:lang w:eastAsia="cs-CZ"/>
        </w:rPr>
        <w:t>o</w:t>
      </w:r>
      <w:r w:rsidRPr="007849F2">
        <w:rPr>
          <w:sz w:val="20"/>
          <w:szCs w:val="20"/>
          <w:lang w:eastAsia="cs-CZ"/>
        </w:rPr>
        <w:t xml:space="preserve"> psychologa, speciálního pedagoga, metodika pro školské poradenské zařízení</w:t>
      </w:r>
      <w:r w:rsidR="00D74676" w:rsidRPr="007849F2">
        <w:rPr>
          <w:sz w:val="20"/>
          <w:szCs w:val="20"/>
          <w:lang w:eastAsia="cs-CZ"/>
        </w:rPr>
        <w:t>,</w:t>
      </w:r>
      <w:r w:rsidRPr="007849F2">
        <w:rPr>
          <w:sz w:val="20"/>
          <w:szCs w:val="20"/>
          <w:lang w:eastAsia="cs-CZ"/>
        </w:rPr>
        <w:t xml:space="preserve"> metodika DVPP</w:t>
      </w:r>
      <w:r w:rsidR="00D74676" w:rsidRPr="007849F2">
        <w:rPr>
          <w:sz w:val="20"/>
          <w:szCs w:val="20"/>
          <w:lang w:eastAsia="cs-CZ"/>
        </w:rPr>
        <w:t xml:space="preserve"> apod.</w:t>
      </w:r>
      <w:r w:rsidRPr="007849F2">
        <w:rPr>
          <w:sz w:val="20"/>
          <w:szCs w:val="20"/>
          <w:lang w:eastAsia="cs-CZ"/>
        </w:rPr>
        <w:t xml:space="preserve">), </w:t>
      </w:r>
    </w:p>
    <w:p w14:paraId="54FE1FA4" w14:textId="77777777" w:rsidR="003560C6" w:rsidRPr="007849F2" w:rsidRDefault="003231E2" w:rsidP="003C7A65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7849F2">
        <w:rPr>
          <w:sz w:val="20"/>
          <w:szCs w:val="20"/>
          <w:lang w:eastAsia="cs-CZ"/>
        </w:rPr>
        <w:t>kurz pro vedení školy</w:t>
      </w:r>
      <w:r w:rsidRPr="007849F2">
        <w:rPr>
          <w:sz w:val="20"/>
          <w:szCs w:val="20"/>
        </w:rPr>
        <w:t xml:space="preserve"> určený řediteli a jeho zástupci, který proběhne ve skupině 10 vybraných vedoucích pracovníků škol z</w:t>
      </w:r>
      <w:r w:rsidR="00D30BA7" w:rsidRPr="007849F2">
        <w:rPr>
          <w:sz w:val="20"/>
          <w:szCs w:val="20"/>
        </w:rPr>
        <w:t> </w:t>
      </w:r>
      <w:r w:rsidRPr="007849F2">
        <w:rPr>
          <w:sz w:val="20"/>
          <w:szCs w:val="20"/>
        </w:rPr>
        <w:t>kraje</w:t>
      </w:r>
      <w:r w:rsidR="00D30BA7" w:rsidRPr="007849F2">
        <w:rPr>
          <w:sz w:val="20"/>
          <w:szCs w:val="20"/>
        </w:rPr>
        <w:t xml:space="preserve">, </w:t>
      </w:r>
    </w:p>
    <w:p w14:paraId="3410AB66" w14:textId="77777777" w:rsidR="003560C6" w:rsidRPr="007849F2" w:rsidRDefault="003560C6" w:rsidP="003C7A65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7849F2">
        <w:rPr>
          <w:sz w:val="20"/>
          <w:szCs w:val="20"/>
        </w:rPr>
        <w:t>příplatek pro vybraného pedagoga, který je garantem zavádění této podpory na naší škole,</w:t>
      </w:r>
    </w:p>
    <w:p w14:paraId="7E8C3334" w14:textId="77777777" w:rsidR="003560C6" w:rsidRPr="007849F2" w:rsidRDefault="00D30BA7" w:rsidP="003C7A65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7849F2">
        <w:rPr>
          <w:sz w:val="20"/>
          <w:szCs w:val="20"/>
        </w:rPr>
        <w:t>kurz základní přípravy</w:t>
      </w:r>
      <w:r w:rsidR="003231E2" w:rsidRPr="007849F2">
        <w:rPr>
          <w:sz w:val="20"/>
          <w:szCs w:val="20"/>
          <w:lang w:eastAsia="cs-CZ"/>
        </w:rPr>
        <w:t xml:space="preserve"> </w:t>
      </w:r>
      <w:r w:rsidRPr="007849F2">
        <w:rPr>
          <w:sz w:val="20"/>
          <w:szCs w:val="20"/>
        </w:rPr>
        <w:t>zaměřený na praktické informace z oblasti inkluzivního vzdělávání</w:t>
      </w:r>
      <w:r w:rsidR="003560C6" w:rsidRPr="007849F2">
        <w:rPr>
          <w:sz w:val="20"/>
          <w:szCs w:val="20"/>
        </w:rPr>
        <w:t>,</w:t>
      </w:r>
    </w:p>
    <w:p w14:paraId="4738046D" w14:textId="4B0E9D11" w:rsidR="00E24CC4" w:rsidRPr="007849F2" w:rsidRDefault="00D30BA7" w:rsidP="003C7A65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7849F2">
        <w:rPr>
          <w:sz w:val="20"/>
          <w:szCs w:val="20"/>
          <w:lang w:eastAsia="cs-CZ"/>
        </w:rPr>
        <w:t>v</w:t>
      </w:r>
      <w:r w:rsidRPr="007849F2">
        <w:rPr>
          <w:sz w:val="20"/>
          <w:szCs w:val="20"/>
        </w:rPr>
        <w:t>yhodnoc</w:t>
      </w:r>
      <w:r w:rsidR="00FF2E97" w:rsidRPr="007849F2">
        <w:rPr>
          <w:sz w:val="20"/>
          <w:szCs w:val="20"/>
        </w:rPr>
        <w:t>ová</w:t>
      </w:r>
      <w:r w:rsidR="00D74676" w:rsidRPr="007849F2">
        <w:rPr>
          <w:sz w:val="20"/>
          <w:szCs w:val="20"/>
        </w:rPr>
        <w:t>ní</w:t>
      </w:r>
      <w:r w:rsidRPr="007849F2">
        <w:rPr>
          <w:sz w:val="20"/>
          <w:szCs w:val="20"/>
        </w:rPr>
        <w:t xml:space="preserve"> inkluzivních podmínek a procesů v naší škole</w:t>
      </w:r>
      <w:r w:rsidR="00E24CC4" w:rsidRPr="007849F2">
        <w:rPr>
          <w:sz w:val="20"/>
          <w:szCs w:val="20"/>
        </w:rPr>
        <w:t>,</w:t>
      </w:r>
    </w:p>
    <w:p w14:paraId="63955936" w14:textId="64D7D5F5" w:rsidR="003231E2" w:rsidRPr="007849F2" w:rsidRDefault="005F245C" w:rsidP="003C7A65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7849F2">
        <w:rPr>
          <w:sz w:val="20"/>
          <w:szCs w:val="20"/>
        </w:rPr>
        <w:t>podporu při nastavení služeb v rámci našeho školního poradenského pracoviště</w:t>
      </w:r>
      <w:r w:rsidR="00D30BA7" w:rsidRPr="007849F2">
        <w:rPr>
          <w:sz w:val="20"/>
          <w:szCs w:val="20"/>
        </w:rPr>
        <w:t>.</w:t>
      </w:r>
    </w:p>
    <w:p w14:paraId="738C4840" w14:textId="6DB72362" w:rsidR="003560C6" w:rsidRPr="007849F2" w:rsidRDefault="00411649" w:rsidP="003C7A65">
      <w:pPr>
        <w:spacing w:after="240" w:line="254" w:lineRule="auto"/>
        <w:jc w:val="both"/>
        <w:rPr>
          <w:sz w:val="20"/>
          <w:szCs w:val="20"/>
        </w:rPr>
      </w:pPr>
      <w:r w:rsidRPr="007849F2">
        <w:rPr>
          <w:sz w:val="20"/>
          <w:szCs w:val="20"/>
        </w:rPr>
        <w:t>Zároveň se s</w:t>
      </w:r>
      <w:r w:rsidR="003560C6" w:rsidRPr="007849F2">
        <w:rPr>
          <w:sz w:val="20"/>
          <w:szCs w:val="20"/>
        </w:rPr>
        <w:t xml:space="preserve">taneme součástí </w:t>
      </w:r>
      <w:r w:rsidR="003560C6" w:rsidRPr="007849F2">
        <w:rPr>
          <w:b/>
          <w:sz w:val="20"/>
          <w:szCs w:val="20"/>
        </w:rPr>
        <w:t>krajské sítě</w:t>
      </w:r>
      <w:r w:rsidR="003560C6" w:rsidRPr="007849F2">
        <w:rPr>
          <w:sz w:val="20"/>
          <w:szCs w:val="20"/>
        </w:rPr>
        <w:t xml:space="preserve"> podpořených škol</w:t>
      </w:r>
      <w:r w:rsidR="00D74676" w:rsidRPr="007849F2">
        <w:rPr>
          <w:sz w:val="20"/>
          <w:szCs w:val="20"/>
        </w:rPr>
        <w:t xml:space="preserve"> a školských zařízení</w:t>
      </w:r>
      <w:r w:rsidR="003560C6" w:rsidRPr="007849F2">
        <w:rPr>
          <w:sz w:val="20"/>
          <w:szCs w:val="20"/>
        </w:rPr>
        <w:t>, se kterými nav</w:t>
      </w:r>
      <w:r w:rsidR="005F245C" w:rsidRPr="007849F2">
        <w:rPr>
          <w:sz w:val="20"/>
          <w:szCs w:val="20"/>
        </w:rPr>
        <w:t>ážeme</w:t>
      </w:r>
      <w:r w:rsidR="003560C6" w:rsidRPr="007849F2">
        <w:rPr>
          <w:sz w:val="20"/>
          <w:szCs w:val="20"/>
        </w:rPr>
        <w:t xml:space="preserve"> užší spolupráci </w:t>
      </w:r>
      <w:r w:rsidR="00DE327F" w:rsidRPr="007849F2">
        <w:rPr>
          <w:sz w:val="20"/>
          <w:szCs w:val="20"/>
        </w:rPr>
        <w:t xml:space="preserve">prostřednictvím </w:t>
      </w:r>
      <w:r w:rsidR="003560C6" w:rsidRPr="007849F2">
        <w:rPr>
          <w:sz w:val="20"/>
          <w:szCs w:val="20"/>
        </w:rPr>
        <w:t>výměn</w:t>
      </w:r>
      <w:r w:rsidR="00DE327F" w:rsidRPr="007849F2">
        <w:rPr>
          <w:sz w:val="20"/>
          <w:szCs w:val="20"/>
        </w:rPr>
        <w:t>y</w:t>
      </w:r>
      <w:r w:rsidR="003560C6" w:rsidRPr="007849F2">
        <w:rPr>
          <w:sz w:val="20"/>
          <w:szCs w:val="20"/>
        </w:rPr>
        <w:t xml:space="preserve"> </w:t>
      </w:r>
      <w:r w:rsidR="003560C6" w:rsidRPr="007849F2">
        <w:rPr>
          <w:b/>
          <w:sz w:val="20"/>
          <w:szCs w:val="20"/>
        </w:rPr>
        <w:t xml:space="preserve">zkušeností </w:t>
      </w:r>
      <w:r w:rsidR="003560C6" w:rsidRPr="007849F2">
        <w:rPr>
          <w:sz w:val="20"/>
          <w:szCs w:val="20"/>
        </w:rPr>
        <w:t>a příkladů</w:t>
      </w:r>
      <w:r w:rsidR="003560C6" w:rsidRPr="007849F2">
        <w:rPr>
          <w:b/>
          <w:sz w:val="20"/>
          <w:szCs w:val="20"/>
        </w:rPr>
        <w:t xml:space="preserve"> dobré praxe</w:t>
      </w:r>
      <w:r w:rsidR="00DE327F" w:rsidRPr="007849F2">
        <w:rPr>
          <w:b/>
          <w:sz w:val="20"/>
          <w:szCs w:val="20"/>
        </w:rPr>
        <w:t xml:space="preserve">, </w:t>
      </w:r>
      <w:r w:rsidR="00DE327F" w:rsidRPr="007849F2">
        <w:rPr>
          <w:sz w:val="20"/>
          <w:szCs w:val="20"/>
        </w:rPr>
        <w:t>například formou</w:t>
      </w:r>
      <w:r w:rsidR="00DE327F" w:rsidRPr="007849F2">
        <w:rPr>
          <w:b/>
          <w:sz w:val="20"/>
          <w:szCs w:val="20"/>
        </w:rPr>
        <w:t xml:space="preserve"> </w:t>
      </w:r>
      <w:r w:rsidR="00DE327F" w:rsidRPr="007849F2">
        <w:rPr>
          <w:sz w:val="20"/>
          <w:szCs w:val="20"/>
        </w:rPr>
        <w:t>odborných</w:t>
      </w:r>
      <w:r w:rsidR="00DE327F" w:rsidRPr="007849F2">
        <w:rPr>
          <w:b/>
          <w:sz w:val="20"/>
          <w:szCs w:val="20"/>
        </w:rPr>
        <w:t xml:space="preserve"> </w:t>
      </w:r>
      <w:r w:rsidR="003560C6" w:rsidRPr="007849F2">
        <w:rPr>
          <w:b/>
          <w:sz w:val="20"/>
          <w:szCs w:val="20"/>
        </w:rPr>
        <w:t xml:space="preserve">stáží. </w:t>
      </w:r>
    </w:p>
    <w:p w14:paraId="67BCC512" w14:textId="23B86023" w:rsidR="003560C6" w:rsidRPr="007849F2" w:rsidRDefault="003560C6" w:rsidP="003C7A6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sz w:val="20"/>
          <w:szCs w:val="20"/>
          <w:lang w:eastAsia="cs-CZ"/>
        </w:rPr>
      </w:pPr>
      <w:r w:rsidRPr="007849F2">
        <w:rPr>
          <w:rFonts w:eastAsia="Times New Roman"/>
          <w:b/>
          <w:bCs/>
          <w:color w:val="111111"/>
          <w:sz w:val="20"/>
          <w:szCs w:val="20"/>
          <w:lang w:eastAsia="cs-CZ"/>
        </w:rPr>
        <w:t xml:space="preserve">Centra podpory </w:t>
      </w:r>
      <w:r w:rsidR="0046054F" w:rsidRPr="007849F2">
        <w:rPr>
          <w:rFonts w:eastAsia="Times New Roman"/>
          <w:b/>
          <w:bCs/>
          <w:color w:val="111111"/>
          <w:sz w:val="20"/>
          <w:szCs w:val="20"/>
          <w:lang w:eastAsia="cs-CZ"/>
        </w:rPr>
        <w:t>školám v oblasti</w:t>
      </w:r>
      <w:r w:rsidRPr="007849F2">
        <w:rPr>
          <w:rFonts w:eastAsia="Times New Roman"/>
          <w:b/>
          <w:bCs/>
          <w:color w:val="111111"/>
          <w:sz w:val="20"/>
          <w:szCs w:val="20"/>
          <w:lang w:eastAsia="cs-CZ"/>
        </w:rPr>
        <w:t xml:space="preserve"> společné</w:t>
      </w:r>
      <w:r w:rsidR="00DE327F" w:rsidRPr="007849F2">
        <w:rPr>
          <w:rFonts w:eastAsia="Times New Roman"/>
          <w:b/>
          <w:bCs/>
          <w:color w:val="111111"/>
          <w:sz w:val="20"/>
          <w:szCs w:val="20"/>
          <w:lang w:eastAsia="cs-CZ"/>
        </w:rPr>
        <w:t>ho</w:t>
      </w:r>
      <w:r w:rsidRPr="007849F2">
        <w:rPr>
          <w:rFonts w:eastAsia="Times New Roman"/>
          <w:b/>
          <w:bCs/>
          <w:color w:val="111111"/>
          <w:sz w:val="20"/>
          <w:szCs w:val="20"/>
          <w:lang w:eastAsia="cs-CZ"/>
        </w:rPr>
        <w:t xml:space="preserve"> vzdělávání </w:t>
      </w:r>
    </w:p>
    <w:p w14:paraId="41F21602" w14:textId="58481814" w:rsidR="008A6FF4" w:rsidRPr="007849F2" w:rsidRDefault="008A6FF4" w:rsidP="008A6FF4">
      <w:pPr>
        <w:shd w:val="clear" w:color="auto" w:fill="FFFFFF"/>
        <w:spacing w:before="120" w:after="100" w:afterAutospacing="1" w:line="240" w:lineRule="auto"/>
        <w:jc w:val="both"/>
        <w:rPr>
          <w:rFonts w:eastAsia="Times New Roman"/>
          <w:color w:val="111111"/>
          <w:sz w:val="20"/>
          <w:szCs w:val="20"/>
          <w:lang w:eastAsia="cs-CZ"/>
        </w:rPr>
      </w:pPr>
      <w:r w:rsidRPr="007849F2">
        <w:rPr>
          <w:rFonts w:eastAsia="Times New Roman"/>
          <w:color w:val="111111"/>
          <w:sz w:val="20"/>
          <w:szCs w:val="20"/>
          <w:lang w:eastAsia="cs-CZ"/>
        </w:rPr>
        <w:t xml:space="preserve">V každém kraji vznikla při krajských pracovištích NIDV </w:t>
      </w:r>
      <w:r w:rsidRPr="007849F2">
        <w:rPr>
          <w:rFonts w:eastAsia="Times New Roman"/>
          <w:b/>
          <w:color w:val="111111"/>
          <w:sz w:val="20"/>
          <w:szCs w:val="20"/>
          <w:lang w:eastAsia="cs-CZ"/>
        </w:rPr>
        <w:t>Centra podpory školám v oblasti společného vzdělávání</w:t>
      </w:r>
      <w:r w:rsidRPr="007849F2">
        <w:rPr>
          <w:rFonts w:eastAsia="Times New Roman"/>
          <w:color w:val="111111"/>
          <w:sz w:val="20"/>
          <w:szCs w:val="20"/>
          <w:lang w:eastAsia="cs-CZ"/>
        </w:rPr>
        <w:t xml:space="preserve">, která poskytují konzultace a poradenství nejen školám a školským zařízením, ale i zájemcům z širší veřejnosti. </w:t>
      </w:r>
      <w:r w:rsidR="006534B2" w:rsidRPr="007849F2">
        <w:rPr>
          <w:rFonts w:eastAsia="Times New Roman"/>
          <w:color w:val="111111"/>
          <w:sz w:val="20"/>
          <w:szCs w:val="20"/>
          <w:lang w:eastAsia="cs-CZ"/>
        </w:rPr>
        <w:t xml:space="preserve">Kontakty na centra podpory naleznete na tomto odkazu: </w:t>
      </w:r>
      <w:hyperlink r:id="rId10" w:history="1">
        <w:r w:rsidR="006534B2" w:rsidRPr="007849F2">
          <w:rPr>
            <w:rStyle w:val="Hypertextovodkaz"/>
            <w:rFonts w:eastAsia="Times New Roman"/>
            <w:sz w:val="20"/>
            <w:szCs w:val="20"/>
            <w:lang w:eastAsia="cs-CZ"/>
          </w:rPr>
          <w:t>www.nidv.cz/centra-kontakty</w:t>
        </w:r>
      </w:hyperlink>
      <w:r w:rsidR="006534B2" w:rsidRPr="007849F2">
        <w:rPr>
          <w:rFonts w:eastAsia="Times New Roman"/>
          <w:color w:val="111111"/>
          <w:sz w:val="20"/>
          <w:szCs w:val="20"/>
          <w:lang w:eastAsia="cs-CZ"/>
        </w:rPr>
        <w:t xml:space="preserve"> </w:t>
      </w:r>
    </w:p>
    <w:p w14:paraId="0C92487F" w14:textId="3AFCA968" w:rsidR="003560C6" w:rsidRPr="007849F2" w:rsidRDefault="006534B2" w:rsidP="003C7A6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sz w:val="20"/>
          <w:szCs w:val="20"/>
          <w:lang w:eastAsia="cs-CZ"/>
        </w:rPr>
      </w:pPr>
      <w:r w:rsidRPr="007849F2">
        <w:rPr>
          <w:rFonts w:eastAsia="Times New Roman"/>
          <w:b/>
          <w:bCs/>
          <w:color w:val="111111"/>
          <w:sz w:val="20"/>
          <w:szCs w:val="20"/>
          <w:lang w:eastAsia="cs-CZ"/>
        </w:rPr>
        <w:t>Informační</w:t>
      </w:r>
      <w:r w:rsidR="003560C6" w:rsidRPr="007849F2">
        <w:rPr>
          <w:rFonts w:eastAsia="Times New Roman"/>
          <w:b/>
          <w:bCs/>
          <w:color w:val="111111"/>
          <w:sz w:val="20"/>
          <w:szCs w:val="20"/>
          <w:lang w:eastAsia="cs-CZ"/>
        </w:rPr>
        <w:t xml:space="preserve"> semináře</w:t>
      </w:r>
      <w:r w:rsidR="003560C6" w:rsidRPr="007849F2">
        <w:rPr>
          <w:rFonts w:eastAsia="Times New Roman"/>
          <w:color w:val="111111"/>
          <w:sz w:val="20"/>
          <w:szCs w:val="20"/>
          <w:lang w:eastAsia="cs-CZ"/>
        </w:rPr>
        <w:t xml:space="preserve">  </w:t>
      </w:r>
    </w:p>
    <w:p w14:paraId="14A97159" w14:textId="09FBDA78" w:rsidR="00DF2299" w:rsidRPr="007849F2" w:rsidRDefault="003560C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sz w:val="20"/>
          <w:szCs w:val="20"/>
          <w:lang w:eastAsia="cs-CZ"/>
        </w:rPr>
      </w:pPr>
      <w:r w:rsidRPr="007849F2">
        <w:rPr>
          <w:rFonts w:eastAsia="Times New Roman"/>
          <w:color w:val="111111"/>
          <w:sz w:val="20"/>
          <w:szCs w:val="20"/>
          <w:lang w:eastAsia="cs-CZ"/>
        </w:rPr>
        <w:t>V návaznosti na aktivity center podpory budou probíhat také informační semináře pro odbornou i laickou veřejnost. Jejich cílem je sdílet zkušenosti s</w:t>
      </w:r>
      <w:r w:rsidR="00D74676" w:rsidRPr="007849F2">
        <w:rPr>
          <w:rFonts w:eastAsia="Times New Roman"/>
          <w:color w:val="111111"/>
          <w:sz w:val="20"/>
          <w:szCs w:val="20"/>
          <w:lang w:eastAsia="cs-CZ"/>
        </w:rPr>
        <w:t xml:space="preserve">e zaváděním </w:t>
      </w:r>
      <w:r w:rsidRPr="007849F2">
        <w:rPr>
          <w:rFonts w:eastAsia="Times New Roman"/>
          <w:color w:val="111111"/>
          <w:sz w:val="20"/>
          <w:szCs w:val="20"/>
          <w:lang w:eastAsia="cs-CZ"/>
        </w:rPr>
        <w:t>inkluzivní</w:t>
      </w:r>
      <w:r w:rsidR="00D74676" w:rsidRPr="007849F2">
        <w:rPr>
          <w:rFonts w:eastAsia="Times New Roman"/>
          <w:color w:val="111111"/>
          <w:sz w:val="20"/>
          <w:szCs w:val="20"/>
          <w:lang w:eastAsia="cs-CZ"/>
        </w:rPr>
        <w:t>ho</w:t>
      </w:r>
      <w:r w:rsidRPr="007849F2">
        <w:rPr>
          <w:rFonts w:eastAsia="Times New Roman"/>
          <w:color w:val="111111"/>
          <w:sz w:val="20"/>
          <w:szCs w:val="20"/>
          <w:lang w:eastAsia="cs-CZ"/>
        </w:rPr>
        <w:t xml:space="preserve"> vzdělávání na konkrétních školách v kraji, rozšířit vhled do této problematiky</w:t>
      </w:r>
      <w:r w:rsidR="0046054F" w:rsidRPr="007849F2">
        <w:rPr>
          <w:rFonts w:eastAsia="Times New Roman"/>
          <w:color w:val="111111"/>
          <w:sz w:val="20"/>
          <w:szCs w:val="20"/>
          <w:lang w:eastAsia="cs-CZ"/>
        </w:rPr>
        <w:t xml:space="preserve"> i širok</w:t>
      </w:r>
      <w:r w:rsidR="00DE327F" w:rsidRPr="007849F2">
        <w:rPr>
          <w:rFonts w:eastAsia="Times New Roman"/>
          <w:color w:val="111111"/>
          <w:sz w:val="20"/>
          <w:szCs w:val="20"/>
          <w:lang w:eastAsia="cs-CZ"/>
        </w:rPr>
        <w:t>é</w:t>
      </w:r>
      <w:r w:rsidR="0046054F" w:rsidRPr="007849F2">
        <w:rPr>
          <w:rFonts w:eastAsia="Times New Roman"/>
          <w:color w:val="111111"/>
          <w:sz w:val="20"/>
          <w:szCs w:val="20"/>
          <w:lang w:eastAsia="cs-CZ"/>
        </w:rPr>
        <w:t xml:space="preserve"> rodičovsk</w:t>
      </w:r>
      <w:r w:rsidR="00DE327F" w:rsidRPr="007849F2">
        <w:rPr>
          <w:rFonts w:eastAsia="Times New Roman"/>
          <w:color w:val="111111"/>
          <w:sz w:val="20"/>
          <w:szCs w:val="20"/>
          <w:lang w:eastAsia="cs-CZ"/>
        </w:rPr>
        <w:t>é</w:t>
      </w:r>
      <w:r w:rsidR="0046054F" w:rsidRPr="007849F2">
        <w:rPr>
          <w:rFonts w:eastAsia="Times New Roman"/>
          <w:color w:val="111111"/>
          <w:sz w:val="20"/>
          <w:szCs w:val="20"/>
          <w:lang w:eastAsia="cs-CZ"/>
        </w:rPr>
        <w:t xml:space="preserve"> veřejnost</w:t>
      </w:r>
      <w:r w:rsidR="00DE327F" w:rsidRPr="007849F2">
        <w:rPr>
          <w:rFonts w:eastAsia="Times New Roman"/>
          <w:color w:val="111111"/>
          <w:sz w:val="20"/>
          <w:szCs w:val="20"/>
          <w:lang w:eastAsia="cs-CZ"/>
        </w:rPr>
        <w:t>i</w:t>
      </w:r>
      <w:r w:rsidRPr="007849F2">
        <w:rPr>
          <w:rFonts w:eastAsia="Times New Roman"/>
          <w:color w:val="111111"/>
          <w:sz w:val="20"/>
          <w:szCs w:val="20"/>
          <w:lang w:eastAsia="cs-CZ"/>
        </w:rPr>
        <w:t xml:space="preserve"> a disku</w:t>
      </w:r>
      <w:r w:rsidR="00D74676" w:rsidRPr="007849F2">
        <w:rPr>
          <w:rFonts w:eastAsia="Times New Roman"/>
          <w:color w:val="111111"/>
          <w:sz w:val="20"/>
          <w:szCs w:val="20"/>
          <w:lang w:eastAsia="cs-CZ"/>
        </w:rPr>
        <w:t>tovat</w:t>
      </w:r>
      <w:r w:rsidRPr="007849F2">
        <w:rPr>
          <w:rFonts w:eastAsia="Times New Roman"/>
          <w:color w:val="111111"/>
          <w:sz w:val="20"/>
          <w:szCs w:val="20"/>
          <w:lang w:eastAsia="cs-CZ"/>
        </w:rPr>
        <w:t> </w:t>
      </w:r>
      <w:r w:rsidR="00DE327F" w:rsidRPr="007849F2">
        <w:rPr>
          <w:rFonts w:eastAsia="Times New Roman"/>
          <w:color w:val="111111"/>
          <w:sz w:val="20"/>
          <w:szCs w:val="20"/>
          <w:lang w:eastAsia="cs-CZ"/>
        </w:rPr>
        <w:t xml:space="preserve">o </w:t>
      </w:r>
      <w:r w:rsidRPr="007849F2">
        <w:rPr>
          <w:rFonts w:eastAsia="Times New Roman"/>
          <w:color w:val="111111"/>
          <w:sz w:val="20"/>
          <w:szCs w:val="20"/>
          <w:lang w:eastAsia="cs-CZ"/>
        </w:rPr>
        <w:t>konkrétní</w:t>
      </w:r>
      <w:r w:rsidR="00DE327F" w:rsidRPr="007849F2">
        <w:rPr>
          <w:rFonts w:eastAsia="Times New Roman"/>
          <w:color w:val="111111"/>
          <w:sz w:val="20"/>
          <w:szCs w:val="20"/>
          <w:lang w:eastAsia="cs-CZ"/>
        </w:rPr>
        <w:t>ch</w:t>
      </w:r>
      <w:r w:rsidRPr="007849F2">
        <w:rPr>
          <w:rFonts w:eastAsia="Times New Roman"/>
          <w:color w:val="111111"/>
          <w:sz w:val="20"/>
          <w:szCs w:val="20"/>
          <w:lang w:eastAsia="cs-CZ"/>
        </w:rPr>
        <w:t xml:space="preserve"> problém</w:t>
      </w:r>
      <w:r w:rsidR="00DE327F" w:rsidRPr="007849F2">
        <w:rPr>
          <w:rFonts w:eastAsia="Times New Roman"/>
          <w:color w:val="111111"/>
          <w:sz w:val="20"/>
          <w:szCs w:val="20"/>
          <w:lang w:eastAsia="cs-CZ"/>
        </w:rPr>
        <w:t>ech</w:t>
      </w:r>
      <w:r w:rsidRPr="007849F2">
        <w:rPr>
          <w:rFonts w:eastAsia="Times New Roman"/>
          <w:color w:val="111111"/>
          <w:sz w:val="20"/>
          <w:szCs w:val="20"/>
          <w:lang w:eastAsia="cs-CZ"/>
        </w:rPr>
        <w:t xml:space="preserve"> a témat</w:t>
      </w:r>
      <w:r w:rsidR="00DE327F" w:rsidRPr="007849F2">
        <w:rPr>
          <w:rFonts w:eastAsia="Times New Roman"/>
          <w:color w:val="111111"/>
          <w:sz w:val="20"/>
          <w:szCs w:val="20"/>
          <w:lang w:eastAsia="cs-CZ"/>
        </w:rPr>
        <w:t>ech</w:t>
      </w:r>
      <w:r w:rsidRPr="007849F2">
        <w:rPr>
          <w:rFonts w:eastAsia="Times New Roman"/>
          <w:color w:val="111111"/>
          <w:sz w:val="20"/>
          <w:szCs w:val="20"/>
          <w:lang w:eastAsia="cs-CZ"/>
        </w:rPr>
        <w:t>. </w:t>
      </w:r>
    </w:p>
    <w:p w14:paraId="1DF8DF59" w14:textId="26E9BB98" w:rsidR="006534B2" w:rsidRPr="007849F2" w:rsidRDefault="006534B2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sz w:val="20"/>
          <w:szCs w:val="20"/>
          <w:lang w:eastAsia="cs-CZ"/>
        </w:rPr>
      </w:pPr>
      <w:r w:rsidRPr="007849F2">
        <w:rPr>
          <w:rFonts w:eastAsia="Times New Roman"/>
          <w:color w:val="111111"/>
          <w:sz w:val="20"/>
          <w:szCs w:val="20"/>
          <w:lang w:eastAsia="cs-CZ"/>
        </w:rPr>
        <w:t xml:space="preserve">Více informací o projektu získáte na webových stránkách NIDV </w:t>
      </w:r>
      <w:hyperlink r:id="rId11" w:history="1">
        <w:r w:rsidRPr="007849F2">
          <w:rPr>
            <w:rStyle w:val="Hypertextovodkaz"/>
            <w:rFonts w:eastAsia="Times New Roman"/>
            <w:b/>
            <w:sz w:val="20"/>
            <w:szCs w:val="20"/>
            <w:lang w:eastAsia="cs-CZ"/>
          </w:rPr>
          <w:t>zde</w:t>
        </w:r>
      </w:hyperlink>
      <w:r w:rsidRPr="007849F2">
        <w:rPr>
          <w:rFonts w:eastAsia="Times New Roman"/>
          <w:color w:val="111111"/>
          <w:sz w:val="20"/>
          <w:szCs w:val="20"/>
          <w:lang w:eastAsia="cs-CZ"/>
        </w:rPr>
        <w:t>.</w:t>
      </w:r>
    </w:p>
    <w:p w14:paraId="2A2E7C32" w14:textId="6347BD38" w:rsidR="00687C78" w:rsidRPr="007849F2" w:rsidRDefault="00687C78" w:rsidP="00687C78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Cs/>
          <w:color w:val="111111"/>
          <w:sz w:val="20"/>
          <w:szCs w:val="20"/>
        </w:rPr>
      </w:pPr>
      <w:r w:rsidRPr="007849F2">
        <w:rPr>
          <w:rFonts w:ascii="Arial" w:hAnsi="Arial" w:cs="Arial"/>
          <w:color w:val="111111"/>
          <w:sz w:val="20"/>
          <w:szCs w:val="20"/>
        </w:rPr>
        <w:t>Individuální projekt systémový Podpora společného vzdělávání v pedagogické praxi se zaměřuje na zajištění podpory implementace Akčního plánu inkluzivního vzdělávání (APIV), a to především prostřednictvím posílení osobnostních a profesních kompetencí pedagogických pracovníků potřebných z realizaci společného vzdělávání v předškolním, základním, středním a zájmovém a neformálním vzdělávání a dále realizací informační a osvětové kampaně zaměřené na školy, odbornou a širokou veřejnost. Projekt je realizován v rámci </w:t>
      </w:r>
      <w:r w:rsidRPr="007849F2">
        <w:rPr>
          <w:rFonts w:ascii="Arial" w:hAnsi="Arial" w:cs="Arial"/>
          <w:bCs/>
          <w:color w:val="111111"/>
          <w:sz w:val="20"/>
          <w:szCs w:val="20"/>
        </w:rPr>
        <w:t>Operačního programu Výzkum, vývoj a vzdělávání</w:t>
      </w:r>
      <w:r w:rsidRPr="007849F2">
        <w:rPr>
          <w:rFonts w:ascii="Arial" w:hAnsi="Arial" w:cs="Arial"/>
          <w:color w:val="111111"/>
          <w:sz w:val="20"/>
          <w:szCs w:val="20"/>
        </w:rPr>
        <w:t> (OP</w:t>
      </w:r>
      <w:r w:rsidR="0019230B" w:rsidRPr="007849F2">
        <w:rPr>
          <w:rFonts w:ascii="Arial" w:hAnsi="Arial" w:cs="Arial"/>
          <w:color w:val="111111"/>
          <w:sz w:val="20"/>
          <w:szCs w:val="20"/>
        </w:rPr>
        <w:t xml:space="preserve"> </w:t>
      </w:r>
      <w:r w:rsidRPr="007849F2">
        <w:rPr>
          <w:rFonts w:ascii="Arial" w:hAnsi="Arial" w:cs="Arial"/>
          <w:color w:val="111111"/>
          <w:sz w:val="20"/>
          <w:szCs w:val="20"/>
        </w:rPr>
        <w:t>VVV), </w:t>
      </w:r>
      <w:r w:rsidRPr="007849F2">
        <w:rPr>
          <w:rFonts w:ascii="Arial" w:hAnsi="Arial" w:cs="Arial"/>
          <w:bCs/>
          <w:color w:val="111111"/>
          <w:sz w:val="20"/>
          <w:szCs w:val="20"/>
        </w:rPr>
        <w:t>prioritní osa (PO) 3 Rovný přístup ke kvalitnímu předškolnímu, primárnímu a sekundárnímu vzdělávání.</w:t>
      </w:r>
    </w:p>
    <w:p w14:paraId="62F3EBDA" w14:textId="2D09E2CA" w:rsidR="003560C6" w:rsidRPr="007849F2" w:rsidRDefault="00DF2299" w:rsidP="00DF2299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111111"/>
          <w:sz w:val="20"/>
          <w:szCs w:val="20"/>
          <w:lang w:eastAsia="cs-CZ"/>
        </w:rPr>
      </w:pPr>
      <w:r w:rsidRPr="007849F2">
        <w:rPr>
          <w:rFonts w:eastAsia="Times New Roman"/>
          <w:color w:val="111111"/>
          <w:sz w:val="20"/>
          <w:szCs w:val="20"/>
          <w:lang w:eastAsia="cs-CZ"/>
        </w:rPr>
        <w:t>www.nidv.cz</w:t>
      </w:r>
    </w:p>
    <w:p w14:paraId="42AC017B" w14:textId="6F4E3014" w:rsidR="003560C6" w:rsidRDefault="00D073B5" w:rsidP="003C7A65">
      <w:pPr>
        <w:shd w:val="clear" w:color="auto" w:fill="FFFFFF"/>
        <w:spacing w:before="240" w:after="100" w:afterAutospacing="1" w:line="240" w:lineRule="auto"/>
        <w:ind w:firstLine="1"/>
        <w:jc w:val="center"/>
        <w:rPr>
          <w:rFonts w:eastAsia="Times New Roman"/>
          <w:color w:val="111111"/>
          <w:lang w:eastAsia="cs-CZ"/>
        </w:rPr>
      </w:pPr>
      <w:bookmarkStart w:id="0" w:name="_GoBack"/>
      <w:bookmarkEnd w:id="0"/>
      <w:r>
        <w:rPr>
          <w:rFonts w:eastAsia="Times New Roman"/>
          <w:noProof/>
          <w:color w:val="111111"/>
          <w:lang w:eastAsia="cs-CZ"/>
        </w:rPr>
        <w:drawing>
          <wp:anchor distT="0" distB="0" distL="114300" distR="114300" simplePos="0" relativeHeight="251659264" behindDoc="0" locked="0" layoutInCell="1" allowOverlap="1" wp14:anchorId="39C2831D" wp14:editId="25976129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2561590" cy="80073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NIDV_INKLUZ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1AC1D" w14:textId="77777777" w:rsidR="00CD498D" w:rsidRPr="0046054F" w:rsidRDefault="00CD498D" w:rsidP="0046054F">
      <w:pPr>
        <w:shd w:val="clear" w:color="auto" w:fill="FFFFFF"/>
        <w:spacing w:before="240" w:after="100" w:afterAutospacing="1" w:line="240" w:lineRule="auto"/>
        <w:ind w:firstLine="1"/>
        <w:jc w:val="both"/>
        <w:rPr>
          <w:rFonts w:eastAsia="Times New Roman"/>
          <w:color w:val="111111"/>
          <w:lang w:eastAsia="cs-CZ"/>
        </w:rPr>
      </w:pPr>
    </w:p>
    <w:sectPr w:rsidR="00CD498D" w:rsidRPr="0046054F" w:rsidSect="007849F2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AF1"/>
    <w:multiLevelType w:val="multilevel"/>
    <w:tmpl w:val="8C54DB9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0F6F"/>
    <w:multiLevelType w:val="multilevel"/>
    <w:tmpl w:val="87BA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70F91"/>
    <w:multiLevelType w:val="hybridMultilevel"/>
    <w:tmpl w:val="CE0E6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2D"/>
    <w:rsid w:val="00034D7E"/>
    <w:rsid w:val="00102314"/>
    <w:rsid w:val="0019230B"/>
    <w:rsid w:val="003231E2"/>
    <w:rsid w:val="003560C6"/>
    <w:rsid w:val="003C7A65"/>
    <w:rsid w:val="00411649"/>
    <w:rsid w:val="0046054F"/>
    <w:rsid w:val="004C395F"/>
    <w:rsid w:val="0052352A"/>
    <w:rsid w:val="005F245C"/>
    <w:rsid w:val="006534B2"/>
    <w:rsid w:val="0066026E"/>
    <w:rsid w:val="00687C78"/>
    <w:rsid w:val="006B7B0B"/>
    <w:rsid w:val="006D0523"/>
    <w:rsid w:val="006F7C61"/>
    <w:rsid w:val="00720999"/>
    <w:rsid w:val="0075440E"/>
    <w:rsid w:val="007849F2"/>
    <w:rsid w:val="00792AD1"/>
    <w:rsid w:val="007F032D"/>
    <w:rsid w:val="008A6FF4"/>
    <w:rsid w:val="009B4AB8"/>
    <w:rsid w:val="00AA58AC"/>
    <w:rsid w:val="00B40E4F"/>
    <w:rsid w:val="00BD4919"/>
    <w:rsid w:val="00BD4CD9"/>
    <w:rsid w:val="00CD498D"/>
    <w:rsid w:val="00D073B5"/>
    <w:rsid w:val="00D30BA7"/>
    <w:rsid w:val="00D74676"/>
    <w:rsid w:val="00DE327F"/>
    <w:rsid w:val="00DF2299"/>
    <w:rsid w:val="00E24CC4"/>
    <w:rsid w:val="00E25EDC"/>
    <w:rsid w:val="00E7602D"/>
    <w:rsid w:val="00EC7ABA"/>
    <w:rsid w:val="00EE23BE"/>
    <w:rsid w:val="00F302CD"/>
    <w:rsid w:val="00FF2E9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205"/>
  <w15:chartTrackingRefBased/>
  <w15:docId w15:val="{8C3D6E30-60A8-49F5-A36D-3F992FF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669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669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02D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669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6692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02D"/>
    <w:rPr>
      <w:rFonts w:eastAsiaTheme="majorEastAsia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F032D"/>
    <w:rPr>
      <w:b/>
      <w:bCs/>
    </w:rPr>
  </w:style>
  <w:style w:type="paragraph" w:styleId="Odstavecseseznamem">
    <w:name w:val="List Paragraph"/>
    <w:basedOn w:val="Normln"/>
    <w:uiPriority w:val="34"/>
    <w:qFormat/>
    <w:rsid w:val="003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44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4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4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4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4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34B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966">
          <w:marLeft w:val="0"/>
          <w:marRight w:val="0"/>
          <w:marTop w:val="0"/>
          <w:marBottom w:val="0"/>
          <w:divBdr>
            <w:top w:val="single" w:sz="6" w:space="0" w:color="B9B8B8"/>
            <w:left w:val="single" w:sz="6" w:space="0" w:color="B9B8B8"/>
            <w:bottom w:val="single" w:sz="6" w:space="0" w:color="B9B8B8"/>
            <w:right w:val="single" w:sz="6" w:space="0" w:color="B9B8B8"/>
          </w:divBdr>
          <w:divsChild>
            <w:div w:id="1324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3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idv.cz/cs/projekty/projekty-esf/apiv/o-projektu.ep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nidv.cz/cs/projekty/projekty-esf/apiv/kontakty.ep/?pres=centra-kontak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CD20E4A6D6F4FAE73DB4EB93D8ECC" ma:contentTypeVersion="8" ma:contentTypeDescription="Vytvoří nový dokument" ma:contentTypeScope="" ma:versionID="572b9eba4f8e5ceff6ba2880d56105ee">
  <xsd:schema xmlns:xsd="http://www.w3.org/2001/XMLSchema" xmlns:xs="http://www.w3.org/2001/XMLSchema" xmlns:p="http://schemas.microsoft.com/office/2006/metadata/properties" xmlns:ns2="f9e2c474-8e8d-4100-9f56-df6c4668b1ef" xmlns:ns3="12b28b71-195e-4366-a617-c24cbad6736e" targetNamespace="http://schemas.microsoft.com/office/2006/metadata/properties" ma:root="true" ma:fieldsID="36917d117b51eb7de401e972c804069e" ns2:_="" ns3:_="">
    <xsd:import namespace="f9e2c474-8e8d-4100-9f56-df6c4668b1ef"/>
    <xsd:import namespace="12b28b71-195e-4366-a617-c24cbad67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c474-8e8d-4100-9f56-df6c4668b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8b71-195e-4366-a617-c24cbad67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61DF-32A8-4210-A890-411DC3979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810C6-3579-43DE-83A2-E9FFF4B01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F71F8-A38D-408A-8DFD-1B75AD873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c474-8e8d-4100-9f56-df6c4668b1ef"/>
    <ds:schemaRef ds:uri="12b28b71-195e-4366-a617-c24cbad67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8DE26-515C-4327-B200-DA927E82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Jana</dc:creator>
  <cp:keywords/>
  <dc:description/>
  <cp:lastModifiedBy>Uživatel systému Windows</cp:lastModifiedBy>
  <cp:revision>3</cp:revision>
  <cp:lastPrinted>2018-01-09T20:43:00Z</cp:lastPrinted>
  <dcterms:created xsi:type="dcterms:W3CDTF">2018-01-09T20:47:00Z</dcterms:created>
  <dcterms:modified xsi:type="dcterms:W3CDTF">2018-01-09T20:48:00Z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0x010100323CD20E4A6D6F4FAE73DB4EB93D8ECC</vt:lpwstr>
  </property>
</Properties>
</file>